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№7                 </w:t>
      </w:r>
    </w:p>
    <w:p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871D1">
        <w:rPr>
          <w:rFonts w:ascii="Times New Roman" w:hAnsi="Times New Roman" w:cs="Times New Roman"/>
          <w:sz w:val="24"/>
          <w:szCs w:val="24"/>
        </w:rPr>
        <w:t xml:space="preserve">                   приказом № 13а</w:t>
      </w:r>
      <w:r w:rsidRPr="00B61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71D1">
        <w:rPr>
          <w:rFonts w:ascii="Times New Roman" w:hAnsi="Times New Roman" w:cs="Times New Roman"/>
          <w:sz w:val="24"/>
          <w:szCs w:val="24"/>
        </w:rPr>
        <w:t>от «01</w:t>
      </w:r>
      <w:r w:rsidRPr="00B61130">
        <w:rPr>
          <w:rFonts w:ascii="Times New Roman" w:hAnsi="Times New Roman" w:cs="Times New Roman"/>
          <w:sz w:val="24"/>
          <w:szCs w:val="24"/>
        </w:rPr>
        <w:t xml:space="preserve">» </w:t>
      </w:r>
      <w:r w:rsidR="006871D1">
        <w:rPr>
          <w:rFonts w:ascii="Times New Roman" w:hAnsi="Times New Roman" w:cs="Times New Roman"/>
          <w:sz w:val="24"/>
          <w:szCs w:val="24"/>
        </w:rPr>
        <w:t>марта 2021</w:t>
      </w:r>
      <w:r w:rsidRPr="00B611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1130" w:rsidRPr="00B61130" w:rsidRDefault="00B61130" w:rsidP="00B61130">
      <w:pPr>
        <w:tabs>
          <w:tab w:val="left" w:pos="956"/>
        </w:tabs>
        <w:spacing w:after="0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1130" w:rsidRPr="00B61130" w:rsidRDefault="00B61130" w:rsidP="00B61130">
      <w:pPr>
        <w:shd w:val="clear" w:color="auto" w:fill="FAFAFA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О ПОРЯДКЕ ПРЕДОТВРАЩЕНИЯ И УРЕГУЛИРОВАНИЯ КОНФЛИКТА ИНТЕРЕСОВ 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>В МБУК «ЦЕНТРАЛИЗОВАННАЯ КЛУБНАЯ СИСТЕМА»</w:t>
      </w:r>
    </w:p>
    <w:p w:rsidR="00B61130" w:rsidRPr="00B61130" w:rsidRDefault="00B61130" w:rsidP="00B6113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130" w:rsidRPr="00B61130" w:rsidRDefault="00B61130" w:rsidP="00B61130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B61130" w:rsidRPr="00B61130" w:rsidRDefault="00B61130" w:rsidP="00B61130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130">
        <w:rPr>
          <w:rFonts w:ascii="Times New Roman" w:hAnsi="Times New Roman" w:cs="Times New Roman"/>
          <w:sz w:val="24"/>
          <w:szCs w:val="24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</w:t>
      </w:r>
      <w:proofErr w:type="gramEnd"/>
      <w:r w:rsidRPr="00B61130">
        <w:rPr>
          <w:rFonts w:ascii="Times New Roman" w:hAnsi="Times New Roman" w:cs="Times New Roman"/>
          <w:sz w:val="24"/>
          <w:szCs w:val="24"/>
        </w:rPr>
        <w:t xml:space="preserve"> имуществу и (или) деловой репутации Учреждения.</w:t>
      </w:r>
    </w:p>
    <w:p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2. КРУГ ЛИЦ, ПОПАДАЮЩИХ ПОД ВОЗДЕЙСТВИЕ 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>НАСТОЯЩЕГО ПОЛОЖЕНИЯ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>3. ОСНОВНЫЕ ПРИНЦИПЫ УПРАВЛЕНИЯ КОНФЛИКТОМ ИНТЕРЕСОВ В УЧРЕЖДЕНИИ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3.1.В основу работы по управлению конфликтом интересов в Учреждении положены следующие принципы: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-обязательность раскрытия сведений о реальном или потенциальном конфликте интересов;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-индивидуальное рассмотрение и оценке </w:t>
      </w:r>
      <w:proofErr w:type="spellStart"/>
      <w:r w:rsidRPr="00B61130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61130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урегулирования;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-конфиденциальность процесса раскрытия сведений о конфликте интересов и процесса его урегулирования;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-соблюдение баланса интересов Учреждения и работника при урегулировании конфликта интересов;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lastRenderedPageBreak/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-раскрытие сведений о конфликте интересов при приеме на работу;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-раскрытие сведений о конфликте интересов при назначении на новую должность;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-раскрытие сведений, по мере возникновения ситуаций конфликта интересов.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-пересмотр и изменение функциональных обязанностей работника;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-отказ работника от своего личного интереса, порождающего конфликт с интересами Учреждения;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-увольнение работника из Учреждения по инициативе работника.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lastRenderedPageBreak/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>5. ОБЯЗАННОСТИ РАБОТНИКОВ В СВЯЗИ С РАСКРЫТИЕМ И УРЕГУЛИРОВАНИЕМ КОНФЛИКТА ИНТЕРЕСОВ</w:t>
      </w:r>
    </w:p>
    <w:p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-избегать (по возможности) ситуаций и обстоятельств, которые могут привести к конфликту интересов;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-раскрывать возникший (реальный) или потенциальный конфликт интересов;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-содействовать урегулированию возникшего конфликта интересов.</w:t>
      </w:r>
    </w:p>
    <w:p w:rsidR="00B61130" w:rsidRPr="00B61130" w:rsidRDefault="00B61130" w:rsidP="00B6113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 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6. ПРОЦЕДУРА УВЕДОМЛЕНИЯ РАБОТОДАТЕЛЯ 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 О НАЛИЧИИ КОНФЛИКТА ИНТЕРЕСОВ ИЛИ О ВОЗМОЖНОСТИ ЕГО ВОЗНИКНОВЕНИЯ.</w:t>
      </w:r>
    </w:p>
    <w:p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130">
        <w:rPr>
          <w:rFonts w:ascii="Times New Roman" w:hAnsi="Times New Roman" w:cs="Times New Roman"/>
          <w:sz w:val="24"/>
          <w:szCs w:val="24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130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B61130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B61130" w:rsidRPr="00B61130" w:rsidRDefault="00B61130" w:rsidP="00B611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6.2.Уведомление оформляется в письменном виде в двух экземплярах.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>7. ПОРЯДОК РЕГИСТРАЦИИ УВЕДОМЛЕНИЙ</w:t>
      </w:r>
    </w:p>
    <w:p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В журнале указываются: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порядковый номер уведомления;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дата и время принятия уведомления;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фамилия и инициалы работника, обратившегося с уведомлением;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дата и время передачи уведомления работодателю;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краткое содержание уведомления;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- фамилия, инициалы и подпись ответственного лица, зарегистрировавшего уведомление.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B61130" w:rsidRPr="00B61130" w:rsidRDefault="00B61130" w:rsidP="00B611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 xml:space="preserve">8. ПОРЯДОК ПРИНЯТИЯ МЕР ПО ПРЕДОТВРАЩЕНИЮ </w:t>
      </w:r>
    </w:p>
    <w:p w:rsidR="00B61130" w:rsidRPr="00B61130" w:rsidRDefault="00B61130" w:rsidP="00B611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30">
        <w:rPr>
          <w:rFonts w:ascii="Times New Roman" w:hAnsi="Times New Roman" w:cs="Times New Roman"/>
          <w:b/>
          <w:sz w:val="24"/>
          <w:szCs w:val="24"/>
        </w:rPr>
        <w:t>И (ИЛИ) УРЕГУЛИРОВАНИЮ КОНФЛИКТА ИНТЕРЕСОВ</w:t>
      </w:r>
    </w:p>
    <w:p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B61130" w:rsidRPr="00B61130" w:rsidRDefault="00B61130" w:rsidP="00B6113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30">
        <w:rPr>
          <w:rFonts w:ascii="Times New Roman" w:hAnsi="Times New Roman" w:cs="Times New Roman"/>
          <w:sz w:val="24"/>
          <w:szCs w:val="24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 </w:t>
      </w:r>
      <w:proofErr w:type="gramStart"/>
      <w:r w:rsidRPr="00B611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1130">
        <w:rPr>
          <w:rFonts w:ascii="Times New Roman" w:hAnsi="Times New Roman" w:cs="Times New Roman"/>
          <w:sz w:val="24"/>
          <w:szCs w:val="24"/>
        </w:rPr>
        <w:t xml:space="preserve">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6C47CF" w:rsidRDefault="006C47CF"/>
    <w:sectPr w:rsidR="006C47CF" w:rsidSect="009B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B61130"/>
    <w:rsid w:val="006871D1"/>
    <w:rsid w:val="006C47CF"/>
    <w:rsid w:val="009B786E"/>
    <w:rsid w:val="00B6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8680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4</cp:revision>
  <dcterms:created xsi:type="dcterms:W3CDTF">2018-12-28T10:30:00Z</dcterms:created>
  <dcterms:modified xsi:type="dcterms:W3CDTF">2021-07-06T06:17:00Z</dcterms:modified>
</cp:coreProperties>
</file>