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7B" w:rsidRPr="00C65C7B" w:rsidRDefault="00C65C7B" w:rsidP="00C65C7B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Приложение №6                  </w:t>
      </w:r>
    </w:p>
    <w:p w:rsidR="00C65C7B" w:rsidRPr="00C65C7B" w:rsidRDefault="00C65C7B" w:rsidP="00C65C7B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Утверждено  </w:t>
      </w:r>
    </w:p>
    <w:p w:rsidR="00C65C7B" w:rsidRPr="00C65C7B" w:rsidRDefault="00C65C7B" w:rsidP="00C65C7B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9A2171">
        <w:rPr>
          <w:rFonts w:ascii="Times New Roman" w:hAnsi="Times New Roman" w:cs="Times New Roman"/>
          <w:sz w:val="24"/>
          <w:szCs w:val="24"/>
        </w:rPr>
        <w:t xml:space="preserve">                   приказом № 13а</w:t>
      </w:r>
      <w:r w:rsidRPr="00C65C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5C7B" w:rsidRPr="00C65C7B" w:rsidRDefault="00C65C7B" w:rsidP="00C65C7B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A2171">
        <w:rPr>
          <w:rFonts w:ascii="Times New Roman" w:hAnsi="Times New Roman" w:cs="Times New Roman"/>
          <w:sz w:val="24"/>
          <w:szCs w:val="24"/>
        </w:rPr>
        <w:t>от «01» марта 2021</w:t>
      </w:r>
      <w:r w:rsidRPr="00C65C7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5C7B" w:rsidRPr="00C65C7B" w:rsidRDefault="00C65C7B" w:rsidP="00C65C7B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5C7B" w:rsidRPr="00C65C7B" w:rsidRDefault="00C65C7B" w:rsidP="00C65C7B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7B">
        <w:rPr>
          <w:rFonts w:ascii="Times New Roman" w:hAnsi="Times New Roman" w:cs="Times New Roman"/>
          <w:b/>
          <w:sz w:val="24"/>
          <w:szCs w:val="24"/>
        </w:rPr>
        <w:t>Кодекс</w:t>
      </w:r>
    </w:p>
    <w:p w:rsidR="00C65C7B" w:rsidRPr="00C65C7B" w:rsidRDefault="00C65C7B" w:rsidP="00C65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7B">
        <w:rPr>
          <w:rFonts w:ascii="Times New Roman" w:hAnsi="Times New Roman" w:cs="Times New Roman"/>
          <w:b/>
          <w:sz w:val="24"/>
          <w:szCs w:val="24"/>
        </w:rPr>
        <w:t>этики и служебного поведения работников</w:t>
      </w:r>
    </w:p>
    <w:p w:rsidR="00C65C7B" w:rsidRPr="00C65C7B" w:rsidRDefault="00C65C7B" w:rsidP="00C65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7B">
        <w:rPr>
          <w:rFonts w:ascii="Times New Roman" w:hAnsi="Times New Roman" w:cs="Times New Roman"/>
          <w:b/>
          <w:sz w:val="24"/>
          <w:szCs w:val="24"/>
        </w:rPr>
        <w:t>МБУК «Централизованная клубная система»</w:t>
      </w:r>
    </w:p>
    <w:p w:rsidR="00C65C7B" w:rsidRPr="00C65C7B" w:rsidRDefault="00C65C7B" w:rsidP="00C65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7B" w:rsidRPr="00C65C7B" w:rsidRDefault="00C65C7B" w:rsidP="00C65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7B">
        <w:rPr>
          <w:rFonts w:ascii="Times New Roman" w:hAnsi="Times New Roman" w:cs="Times New Roman"/>
          <w:b/>
          <w:sz w:val="24"/>
          <w:szCs w:val="24"/>
        </w:rPr>
        <w:t>Статья 1. Общие положения.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C7B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работников МБУК «ЦКС» (далее - Кодекс) разработан в соответствии с положениями </w:t>
      </w:r>
      <w:hyperlink r:id="rId4" w:tgtFrame="_blank" w:history="1">
        <w:r w:rsidRPr="00C65C7B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C65C7B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Трудового </w:t>
      </w:r>
      <w:hyperlink r:id="rId5" w:tgtFrame="_blank" w:history="1">
        <w:r w:rsidRPr="00C65C7B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C65C7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6" w:tgtFrame="_blank" w:history="1">
        <w:r w:rsidRPr="00C65C7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65C7B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C65C7B" w:rsidRPr="00C65C7B" w:rsidRDefault="00C65C7B" w:rsidP="00C65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7B" w:rsidRPr="00C65C7B" w:rsidRDefault="00C65C7B" w:rsidP="00C65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7B">
        <w:rPr>
          <w:rFonts w:ascii="Times New Roman" w:hAnsi="Times New Roman" w:cs="Times New Roman"/>
          <w:b/>
          <w:sz w:val="24"/>
          <w:szCs w:val="24"/>
        </w:rPr>
        <w:t>Статья 2. Сфера действия Кодекса.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2.1.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МБУК «ЦКС» независимо от занимаемой ими должности.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2.2.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МБУК «ЦКС» поведения в соответствии с положениями Кодекса.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2.3.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2.4. Гражданин, принимаемый на работу в МБУК «ЦКС», должен быть ознакомлен с настоящим Кодексом под роспись.</w:t>
      </w:r>
    </w:p>
    <w:p w:rsidR="00C65C7B" w:rsidRPr="00C65C7B" w:rsidRDefault="00C65C7B" w:rsidP="00C65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7B" w:rsidRPr="00C65C7B" w:rsidRDefault="00C65C7B" w:rsidP="00C65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7B">
        <w:rPr>
          <w:rFonts w:ascii="Times New Roman" w:hAnsi="Times New Roman" w:cs="Times New Roman"/>
          <w:b/>
          <w:sz w:val="24"/>
          <w:szCs w:val="24"/>
        </w:rPr>
        <w:t xml:space="preserve">Статья 3. Основные обязанности, принципы и правила служебного </w:t>
      </w:r>
    </w:p>
    <w:p w:rsidR="00C65C7B" w:rsidRPr="00C65C7B" w:rsidRDefault="00C65C7B" w:rsidP="00C65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7B">
        <w:rPr>
          <w:rFonts w:ascii="Times New Roman" w:hAnsi="Times New Roman" w:cs="Times New Roman"/>
          <w:b/>
          <w:sz w:val="24"/>
          <w:szCs w:val="24"/>
        </w:rPr>
        <w:t>поведения работников.</w:t>
      </w:r>
    </w:p>
    <w:p w:rsidR="00C65C7B" w:rsidRPr="00C65C7B" w:rsidRDefault="00C65C7B" w:rsidP="00C65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 xml:space="preserve">3.1. ​ В соответствии со </w:t>
      </w:r>
      <w:hyperlink r:id="rId7" w:tgtFrame="_blank" w:history="1">
        <w:r w:rsidRPr="00C65C7B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C65C7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работник обязан: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добросовестно исполнять свои трудовые обязанности, возложенные на него трудовым договором;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соблюдать правила внутреннего трудового распорядка;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соблюдать трудовую дисциплину;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выполнять установленные нормы труда;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соблюдать требования по охране труда и обеспечению безопасности труда;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</w:t>
      </w:r>
      <w:r w:rsidRPr="00C65C7B">
        <w:rPr>
          <w:rFonts w:ascii="Times New Roman" w:hAnsi="Times New Roman" w:cs="Times New Roman"/>
          <w:sz w:val="24"/>
          <w:szCs w:val="24"/>
        </w:rPr>
        <w:lastRenderedPageBreak/>
        <w:t>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3.2. Основные принципы служебного поведения работников являются основой поведения граждан в связи с нахождением их в трудовых отношениях с МБУК «ЦКС».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МБУК «ЦКС»; 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 xml:space="preserve">- соблюдать </w:t>
      </w:r>
      <w:hyperlink r:id="rId8" w:tgtFrame="_blank" w:history="1">
        <w:r w:rsidRPr="00C65C7B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C65C7B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 Российской Федерации, не допускать нарушения законов и иных нормативных правовых актов;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обеспечивать эффективную работу МБУК «ЦКС»;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осуществлять свою деятельность в пределах предмета и целей деятельности МБУК «ЦКС»;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соблюдать нормы профессиональной этики и правила делового поведения;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проявлять корректность и внимательность в обращении с гражданами и должностными лицами;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C65C7B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C65C7B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МБУК «ЦКС»;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воздерживаться от публичных высказываний, суждений и оценок в отношении деятельности МБУК «ЦКС», его руководителя, если это не входит в должностные обязанности работника;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соблюдать установленные в МБУК «ЦКС» правила обработки и предоставления служебной информации.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3.3. ​ В целях противодействия коррупции работнику рекомендуется: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проявлять при исполнении должностных обязанностей добросовестность, объективность, честность, беспристрастность,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lastRenderedPageBreak/>
        <w:t>- противодействовать коррупционным проявлениям и предпринимать меры по профилактике коррупции в порядке, установленном действующим законодательством;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3.4.​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3.5.​ 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Внедрять в 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документов.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3.6.​ Работник  МБУК «ЦКС»  не имеет права: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3.7.​ Работник, наделенный организационно-распорядительными полномочиями по отношению к другим работникам, призван: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принимать меры по предупреждению коррупции, а также меры к тому, чтобы подчиненные ему работники не допускали коррупционно-опасного поведения;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своим личным поведением подавать пример честности, беспристрастности и справедливости;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1A3E45" w:rsidRDefault="001A3E45" w:rsidP="00C65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E45" w:rsidRDefault="001A3E45" w:rsidP="00C65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7B" w:rsidRPr="00C65C7B" w:rsidRDefault="00C65C7B" w:rsidP="00C65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7B">
        <w:rPr>
          <w:rFonts w:ascii="Times New Roman" w:hAnsi="Times New Roman" w:cs="Times New Roman"/>
          <w:b/>
          <w:sz w:val="24"/>
          <w:szCs w:val="24"/>
        </w:rPr>
        <w:lastRenderedPageBreak/>
        <w:t>Статья 4. Ответственность за нарушение Кодекса.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4.1. Работник МБУК «ЦКС»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4.2. 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C65C7B" w:rsidRPr="00C65C7B" w:rsidRDefault="00C65C7B" w:rsidP="00C6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7B">
        <w:rPr>
          <w:rFonts w:ascii="Times New Roman" w:hAnsi="Times New Roman" w:cs="Times New Roman"/>
          <w:sz w:val="24"/>
          <w:szCs w:val="24"/>
        </w:rPr>
        <w:t>4.3. 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C65C7B" w:rsidRPr="00D22AE5" w:rsidRDefault="00C65C7B" w:rsidP="00C65C7B">
      <w:pPr>
        <w:jc w:val="both"/>
        <w:rPr>
          <w:sz w:val="23"/>
          <w:szCs w:val="23"/>
        </w:rPr>
      </w:pPr>
    </w:p>
    <w:p w:rsidR="00C65C7B" w:rsidRPr="00D22AE5" w:rsidRDefault="00C65C7B" w:rsidP="00C65C7B">
      <w:pPr>
        <w:jc w:val="both"/>
        <w:rPr>
          <w:sz w:val="23"/>
          <w:szCs w:val="23"/>
        </w:rPr>
      </w:pPr>
    </w:p>
    <w:p w:rsidR="00C65C7B" w:rsidRPr="00D22AE5" w:rsidRDefault="00C65C7B" w:rsidP="00C65C7B">
      <w:pPr>
        <w:jc w:val="both"/>
        <w:rPr>
          <w:sz w:val="23"/>
          <w:szCs w:val="23"/>
        </w:rPr>
      </w:pPr>
    </w:p>
    <w:p w:rsidR="00EB1F94" w:rsidRDefault="00EB1F94"/>
    <w:sectPr w:rsidR="00EB1F94" w:rsidSect="00CD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C65C7B"/>
    <w:rsid w:val="001A3E45"/>
    <w:rsid w:val="009A2171"/>
    <w:rsid w:val="00C65C7B"/>
    <w:rsid w:val="00CD1665"/>
    <w:rsid w:val="00EB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consultantplus%253A%252F%252Foffline%252Fref%253D84EC63B97F0245536B5669A00CBBF70104FA439E9ABEC566C9B69DuCoAG%26ts%3D1474635046%26uid%3D710131331461577176&amp;sign=c48aa41da6a31131222ce07c1f58fb91&amp;keyn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dv/*data=url%3Dconsultantplus%253A%252F%252Foffline%252Fref%253D84EC63B97F0245536B5669A00CBBF70107F5449E91E0926498E393CF2EDC5B4548F63F8A647E8EBDu7o2G%26ts%3D1474635046%26uid%3D710131331461577176&amp;sign=eb42eadf3339ebc191b58036200ec531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consultantplus%253A%252F%252Foffline%252Fref%253D84EC63B97F0245536B5669A00CBBF70107F7429293E1926498E393CF2EuDoCG%26ts%3D1474635046%26uid%3D710131331461577176&amp;sign=0457942e1f942c5ad66c7da3cb23a672&amp;keyno=1" TargetMode="External"/><Relationship Id="rId5" Type="http://schemas.openxmlformats.org/officeDocument/2006/relationships/hyperlink" Target="https://clck.yandex.ru/redir/dv/*data=url%3Dconsultantplus%253A%252F%252Foffline%252Fref%253D84EC63B97F0245536B5669A00CBBF70107F5449E91E0926498E393CF2EuDoCG%26ts%3D1474635046%26uid%3D710131331461577176&amp;sign=736f923c4bd0d38353754e3d222eda5a&amp;keyno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ck.yandex.ru/redir/dv/*data=url%3Dconsultantplus%253A%252F%252Foffline%252Fref%253D84EC63B97F0245536B5669A00CBBF70104FA439E9ABEC566C9B69DuCoAG%26ts%3D1474635046%26uid%3D710131331461577176&amp;sign=c48aa41da6a31131222ce07c1f58fb91&amp;keyno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1627</Words>
  <Characters>9277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ЦКС-НОВ</dc:creator>
  <cp:keywords/>
  <dc:description/>
  <cp:lastModifiedBy>ЦКС-НОВ</cp:lastModifiedBy>
  <cp:revision>5</cp:revision>
  <dcterms:created xsi:type="dcterms:W3CDTF">2018-12-28T10:27:00Z</dcterms:created>
  <dcterms:modified xsi:type="dcterms:W3CDTF">2021-07-06T06:16:00Z</dcterms:modified>
</cp:coreProperties>
</file>